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23" w:rsidRDefault="00924A23" w:rsidP="00855823">
      <w:pPr>
        <w:pStyle w:val="Paragrafoelenco"/>
        <w:numPr>
          <w:ilvl w:val="0"/>
          <w:numId w:val="7"/>
        </w:numPr>
        <w:spacing w:after="0" w:line="276" w:lineRule="auto"/>
        <w:rPr>
          <w:rFonts w:ascii="Verdana" w:hAnsi="Verdana" w:cs="Verdana"/>
          <w:color w:val="000000" w:themeColor="text1"/>
          <w:sz w:val="20"/>
          <w:szCs w:val="20"/>
        </w:rPr>
      </w:pPr>
      <w:r w:rsidRPr="00855823">
        <w:rPr>
          <w:color w:val="000000" w:themeColor="text1"/>
        </w:rPr>
        <w:t>Esempio di carta da gioco per l’attività “</w:t>
      </w:r>
      <w:r w:rsidRPr="00855823">
        <w:rPr>
          <w:rFonts w:ascii="Verdana" w:hAnsi="Verdana" w:cs="Verdana"/>
          <w:color w:val="000000" w:themeColor="text1"/>
          <w:sz w:val="20"/>
          <w:szCs w:val="20"/>
        </w:rPr>
        <w:t>Giocar-Sì”</w:t>
      </w:r>
      <w:r w:rsidR="00855823">
        <w:rPr>
          <w:rFonts w:ascii="Verdana" w:hAnsi="Verdana" w:cs="Verdana"/>
          <w:color w:val="000000" w:themeColor="text1"/>
          <w:sz w:val="20"/>
          <w:szCs w:val="20"/>
        </w:rPr>
        <w:t>:</w:t>
      </w:r>
    </w:p>
    <w:p w:rsidR="00855823" w:rsidRPr="00855823" w:rsidRDefault="00855823" w:rsidP="00855823">
      <w:pPr>
        <w:pStyle w:val="Paragrafoelenco"/>
        <w:spacing w:after="0" w:line="276" w:lineRule="auto"/>
        <w:rPr>
          <w:rFonts w:ascii="Verdana" w:hAnsi="Verdana" w:cs="Verdana"/>
          <w:color w:val="000000" w:themeColor="text1"/>
          <w:sz w:val="20"/>
          <w:szCs w:val="20"/>
        </w:rPr>
      </w:pPr>
      <w:r w:rsidRPr="0085582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81D200" wp14:editId="606201E6">
                <wp:simplePos x="0" y="0"/>
                <wp:positionH relativeFrom="column">
                  <wp:posOffset>1604010</wp:posOffset>
                </wp:positionH>
                <wp:positionV relativeFrom="paragraph">
                  <wp:posOffset>274320</wp:posOffset>
                </wp:positionV>
                <wp:extent cx="2879725" cy="1799590"/>
                <wp:effectExtent l="0" t="0" r="15875" b="10160"/>
                <wp:wrapTopAndBottom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1799590"/>
                          <a:chOff x="0" y="0"/>
                          <a:chExt cx="2879725" cy="1799590"/>
                        </a:xfrm>
                      </wpg:grpSpPr>
                      <wps:wsp>
                        <wps:cNvPr id="1" name="Rettangolo arrotondato 1"/>
                        <wps:cNvSpPr/>
                        <wps:spPr>
                          <a:xfrm rot="5400000">
                            <a:off x="540068" y="-540068"/>
                            <a:ext cx="1799590" cy="28797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sella di testo 2"/>
                        <wps:cNvSpPr txBox="1"/>
                        <wps:spPr>
                          <a:xfrm>
                            <a:off x="35243" y="498157"/>
                            <a:ext cx="2828925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A23" w:rsidRPr="006D5101" w:rsidRDefault="00924A23" w:rsidP="00924A23">
                              <w:pPr>
                                <w:jc w:val="center"/>
                                <w:rPr>
                                  <w:b/>
                                  <w:sz w:val="76"/>
                                  <w:szCs w:val="76"/>
                                </w:rPr>
                              </w:pPr>
                              <w:r w:rsidRPr="006D5101">
                                <w:rPr>
                                  <w:b/>
                                  <w:sz w:val="76"/>
                                  <w:szCs w:val="76"/>
                                </w:rPr>
                                <w:t>Disponibilità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1D200" id="Gruppo 3" o:spid="_x0000_s1026" style="position:absolute;left:0;text-align:left;margin-left:126.3pt;margin-top:21.6pt;width:226.75pt;height:141.7pt;z-index:251660288" coordsize="28797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">
                <v:roundrect id="Rettangolo arrotondato 1" o:spid="_x0000_s1027" style="position:absolute;left:5401;top:-5401;width:17995;height:28797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fBsAA&#10;AADaAAAADwAAAGRycy9kb3ducmV2LnhtbERPTWvDMAy9D/ofjAq7rU43VkpWt2yDQskpSUvPItbi&#10;sFhOYy9J//0cGOwkHu9Tu8NkWzFQ7xvHCtarBARx5XTDtYLL+fi0BeEDssbWMSm4k4fDfvGww1S7&#10;kQsaylCLGMI+RQUmhC6V0leGLPqV64gj9+V6iyHCvpa6xzGG21Y+J8lGWmw4Nhjs6NNQ9V3+WAVl&#10;dv8w1/Y194W9vWR5GDaXUSr1uJze30AEmsK/+M990nE+zK/MV+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IfBsAAAADaAAAADwAAAAAAAAAAAAAAAACYAgAAZHJzL2Rvd25y&#10;ZXYueG1sUEsFBgAAAAAEAAQA9QAAAIUDAAAAAA==&#10;" fillcolor="white [3201]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352;top:4981;width:28289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924A23" w:rsidRPr="006D5101" w:rsidRDefault="00924A23" w:rsidP="00924A23">
                        <w:pPr>
                          <w:jc w:val="center"/>
                          <w:rPr>
                            <w:b/>
                            <w:sz w:val="76"/>
                            <w:szCs w:val="76"/>
                          </w:rPr>
                        </w:pPr>
                        <w:r w:rsidRPr="006D5101">
                          <w:rPr>
                            <w:b/>
                            <w:sz w:val="76"/>
                            <w:szCs w:val="76"/>
                          </w:rPr>
                          <w:t>Disponibilità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924A23" w:rsidRDefault="00924A23" w:rsidP="00855823">
      <w:pPr>
        <w:spacing w:after="0" w:line="276" w:lineRule="auto"/>
        <w:rPr>
          <w:rFonts w:ascii="Verdana" w:hAnsi="Verdana" w:cs="Verdana"/>
          <w:color w:val="000000" w:themeColor="text1"/>
          <w:sz w:val="20"/>
          <w:szCs w:val="20"/>
        </w:rPr>
      </w:pPr>
    </w:p>
    <w:p w:rsidR="00855823" w:rsidRPr="00855823" w:rsidRDefault="00855823" w:rsidP="00855823">
      <w:pPr>
        <w:spacing w:after="0" w:line="276" w:lineRule="auto"/>
        <w:rPr>
          <w:rFonts w:ascii="Verdana" w:hAnsi="Verdana" w:cs="Verdana"/>
          <w:color w:val="000000" w:themeColor="text1"/>
          <w:sz w:val="20"/>
          <w:szCs w:val="20"/>
        </w:rPr>
      </w:pPr>
    </w:p>
    <w:p w:rsidR="00924A23" w:rsidRPr="00855823" w:rsidRDefault="00924A23" w:rsidP="00855823">
      <w:pPr>
        <w:pStyle w:val="Paragrafoelenco"/>
        <w:numPr>
          <w:ilvl w:val="0"/>
          <w:numId w:val="7"/>
        </w:numPr>
        <w:spacing w:after="0" w:line="276" w:lineRule="auto"/>
        <w:rPr>
          <w:rFonts w:ascii="Verdana" w:hAnsi="Verdana" w:cs="Verdana"/>
          <w:color w:val="000000" w:themeColor="text1"/>
          <w:sz w:val="20"/>
          <w:szCs w:val="20"/>
        </w:rPr>
      </w:pPr>
      <w:r w:rsidRPr="00855823">
        <w:rPr>
          <w:rFonts w:ascii="Verdana" w:hAnsi="Verdana" w:cs="Verdana"/>
          <w:color w:val="000000" w:themeColor="text1"/>
          <w:sz w:val="20"/>
          <w:szCs w:val="20"/>
        </w:rPr>
        <w:t>Elenco di alcuni valori/talenti/qualità</w:t>
      </w:r>
      <w:r w:rsidR="00905CA2">
        <w:rPr>
          <w:rFonts w:ascii="Verdana" w:hAnsi="Verdana" w:cs="Verdana"/>
          <w:color w:val="000000" w:themeColor="text1"/>
          <w:sz w:val="20"/>
          <w:szCs w:val="20"/>
        </w:rPr>
        <w:t>/virtù/doni</w:t>
      </w:r>
      <w:r w:rsidRPr="00855823">
        <w:rPr>
          <w:rFonts w:ascii="Verdana" w:hAnsi="Verdana" w:cs="Verdana"/>
          <w:color w:val="000000" w:themeColor="text1"/>
          <w:sz w:val="20"/>
          <w:szCs w:val="20"/>
        </w:rPr>
        <w:t xml:space="preserve"> che è possibile trascrivere sulla carta da gioco</w:t>
      </w:r>
      <w:r w:rsidR="006D5101" w:rsidRPr="00855823">
        <w:rPr>
          <w:rFonts w:ascii="Verdana" w:hAnsi="Verdana" w:cs="Verdana"/>
          <w:color w:val="000000" w:themeColor="text1"/>
          <w:sz w:val="20"/>
          <w:szCs w:val="20"/>
        </w:rPr>
        <w:t>:</w:t>
      </w:r>
    </w:p>
    <w:p w:rsidR="008F3B57" w:rsidRPr="00855823" w:rsidRDefault="008F3B57" w:rsidP="00855823">
      <w:pPr>
        <w:spacing w:after="0" w:line="276" w:lineRule="auto"/>
        <w:rPr>
          <w:rFonts w:ascii="Verdana" w:hAnsi="Verdana" w:cs="Verdana"/>
          <w:color w:val="000000" w:themeColor="text1"/>
          <w:sz w:val="20"/>
          <w:szCs w:val="20"/>
        </w:rPr>
      </w:pPr>
    </w:p>
    <w:p w:rsidR="00855823" w:rsidRPr="00855823" w:rsidRDefault="00855823" w:rsidP="00855823">
      <w:pPr>
        <w:spacing w:after="0" w:line="276" w:lineRule="auto"/>
        <w:rPr>
          <w:rFonts w:ascii="Verdana" w:hAnsi="Verdana" w:cs="Verdana"/>
          <w:color w:val="000000" w:themeColor="text1"/>
          <w:sz w:val="20"/>
          <w:szCs w:val="20"/>
        </w:rPr>
      </w:pPr>
    </w:p>
    <w:p w:rsidR="00855823" w:rsidRPr="00855823" w:rsidRDefault="00855823" w:rsidP="00855823">
      <w:pPr>
        <w:spacing w:after="0" w:line="276" w:lineRule="auto"/>
        <w:rPr>
          <w:rFonts w:ascii="Verdana" w:hAnsi="Verdana" w:cs="Verdana"/>
          <w:color w:val="000000" w:themeColor="text1"/>
          <w:sz w:val="20"/>
          <w:szCs w:val="20"/>
        </w:rPr>
        <w:sectPr w:rsidR="00855823" w:rsidRPr="0085582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Accoglienza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Altruismo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Amore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Ascolto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Attenzione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Audacia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Bellezza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Calma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Carità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Coerenza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Collaborazione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Comprensione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Coraggio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Correttezza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Cortesia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Decisione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Delicatezza</w:t>
      </w:r>
    </w:p>
    <w:p w:rsid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Dignità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Diligenza</w:t>
      </w:r>
      <w:bookmarkStart w:id="0" w:name="_GoBack"/>
      <w:bookmarkEnd w:id="0"/>
    </w:p>
    <w:p w:rsid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Disponibilità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Docilità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Dolcezza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Fedeltà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Fermezza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Fiducia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Forza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Generosità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Gentilezza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Giustizia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Impegno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Intelligenza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Istruzione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Lealtà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Libertà interiore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Mansuetudine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Mitezza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Obbedienza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Onestà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Ordine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Pace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Pazienza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Premura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Prudenza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Puntualità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Riservatezza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Rispetto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Saggezza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Sensibilità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Serietà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Sicurezza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Sincerità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Sollecitudine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Tenacia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Tenerezza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Tolleranza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Tranquillità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Uguaglianza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Umanità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Umiltà</w:t>
      </w:r>
    </w:p>
    <w:p w:rsidR="00120F96" w:rsidRPr="00120F96" w:rsidRDefault="00120F96" w:rsidP="00120F96">
      <w:pPr>
        <w:spacing w:after="0" w:line="276" w:lineRule="auto"/>
        <w:ind w:left="360"/>
        <w:rPr>
          <w:rFonts w:ascii="Verdana" w:hAnsi="Verdana" w:cs="Verdana"/>
          <w:color w:val="000000" w:themeColor="text1"/>
          <w:sz w:val="20"/>
          <w:szCs w:val="20"/>
        </w:rPr>
        <w:sectPr w:rsidR="00120F96" w:rsidRPr="00120F96" w:rsidSect="00855823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  <w:r w:rsidRPr="00120F96">
        <w:rPr>
          <w:rFonts w:ascii="Verdana" w:hAnsi="Verdana" w:cs="Verdana"/>
          <w:color w:val="000000" w:themeColor="text1"/>
          <w:sz w:val="20"/>
          <w:szCs w:val="20"/>
        </w:rPr>
        <w:t>Vitalità</w:t>
      </w:r>
    </w:p>
    <w:p w:rsidR="00924A23" w:rsidRPr="00855823" w:rsidRDefault="00924A23" w:rsidP="004C084D">
      <w:pPr>
        <w:spacing w:after="0" w:line="276" w:lineRule="auto"/>
        <w:rPr>
          <w:rFonts w:ascii="Verdana" w:hAnsi="Verdana" w:cs="Verdana"/>
          <w:color w:val="000000" w:themeColor="text1"/>
          <w:sz w:val="20"/>
          <w:szCs w:val="20"/>
        </w:rPr>
      </w:pPr>
    </w:p>
    <w:sectPr w:rsidR="00924A23" w:rsidRPr="00855823" w:rsidSect="0085582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D6E"/>
    <w:multiLevelType w:val="hybridMultilevel"/>
    <w:tmpl w:val="68646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4BE6"/>
    <w:multiLevelType w:val="hybridMultilevel"/>
    <w:tmpl w:val="0B96E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342A"/>
    <w:multiLevelType w:val="hybridMultilevel"/>
    <w:tmpl w:val="BB347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9BB"/>
    <w:multiLevelType w:val="hybridMultilevel"/>
    <w:tmpl w:val="F510E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28ED"/>
    <w:multiLevelType w:val="hybridMultilevel"/>
    <w:tmpl w:val="AE685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3CF6"/>
    <w:multiLevelType w:val="hybridMultilevel"/>
    <w:tmpl w:val="36C24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33EF3"/>
    <w:multiLevelType w:val="hybridMultilevel"/>
    <w:tmpl w:val="6CE88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2466"/>
    <w:multiLevelType w:val="hybridMultilevel"/>
    <w:tmpl w:val="0C06A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251AF"/>
    <w:multiLevelType w:val="hybridMultilevel"/>
    <w:tmpl w:val="DDAC9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23"/>
    <w:rsid w:val="00120F96"/>
    <w:rsid w:val="004C084D"/>
    <w:rsid w:val="006C76E8"/>
    <w:rsid w:val="006D5101"/>
    <w:rsid w:val="00855823"/>
    <w:rsid w:val="008F3B57"/>
    <w:rsid w:val="00905CA2"/>
    <w:rsid w:val="00924A23"/>
    <w:rsid w:val="00B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38A3-BAA7-4E10-9109-1B6C8CE9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2016-08-27T17:39:00Z</dcterms:created>
  <dcterms:modified xsi:type="dcterms:W3CDTF">2016-08-28T11:58:00Z</dcterms:modified>
</cp:coreProperties>
</file>